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92" w:rsidRPr="00503D40" w:rsidRDefault="00EF7992" w:rsidP="00EF799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《幼儿园观察</w:t>
      </w:r>
      <w:r w:rsidRPr="00B44DC3">
        <w:rPr>
          <w:rFonts w:ascii="宋体" w:hAnsi="宋体" w:hint="eastAsia"/>
          <w:b/>
          <w:sz w:val="30"/>
          <w:szCs w:val="30"/>
        </w:rPr>
        <w:t>》</w:t>
      </w:r>
      <w:r>
        <w:rPr>
          <w:rFonts w:ascii="宋体" w:hAnsi="宋体" w:hint="eastAsia"/>
          <w:b/>
          <w:sz w:val="30"/>
          <w:szCs w:val="30"/>
        </w:rPr>
        <w:t>实施方案</w:t>
      </w:r>
    </w:p>
    <w:p w:rsidR="00EF7992" w:rsidRPr="00CC2A20" w:rsidRDefault="00EF7992" w:rsidP="00EF7992"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CC2A20">
        <w:rPr>
          <w:rFonts w:asciiTheme="minorEastAsia" w:eastAsiaTheme="minorEastAsia" w:hAnsiTheme="minorEastAsia" w:hint="eastAsia"/>
          <w:b/>
          <w:sz w:val="24"/>
        </w:rPr>
        <w:t xml:space="preserve">    一、目的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 xml:space="preserve">1. 通过见习，让学生进一步理解幼儿园各领域活动的组织原则、基本流程、常用方法等知识。 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通过观察，深入了解幼儿园活动的设计原则，并能设计科学合理的活动。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二、组织领导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三、时间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EF7992">
        <w:rPr>
          <w:rFonts w:asciiTheme="minorEastAsia" w:eastAsiaTheme="minorEastAsia" w:hAnsiTheme="minorEastAsia" w:hint="eastAsia"/>
          <w:sz w:val="24"/>
          <w:szCs w:val="24"/>
          <w:highlight w:val="yellow"/>
        </w:rPr>
        <w:t>第</w:t>
      </w:r>
      <w:r w:rsidR="00D777D3">
        <w:rPr>
          <w:rFonts w:asciiTheme="minorEastAsia" w:eastAsiaTheme="minorEastAsia" w:hAnsiTheme="minorEastAsia" w:hint="eastAsia"/>
          <w:sz w:val="24"/>
          <w:szCs w:val="24"/>
          <w:highlight w:val="yellow"/>
        </w:rPr>
        <w:t>三、六</w:t>
      </w:r>
      <w:r w:rsidRPr="00EF7992">
        <w:rPr>
          <w:rFonts w:asciiTheme="minorEastAsia" w:eastAsiaTheme="minorEastAsia" w:hAnsiTheme="minorEastAsia" w:hint="eastAsia"/>
          <w:sz w:val="24"/>
          <w:szCs w:val="24"/>
          <w:highlight w:val="yellow"/>
        </w:rPr>
        <w:t>学期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四、程序、内容和要求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1.见习幼儿园各领域活动的实施，观察各活动的活动内容是什么、活动目标是怎样的、活动流程是怎样安排的、教师采用了哪些方法、教师的教学策略有哪些等，并结合所学知识对活动进行评价。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2.自行设计活动教案。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 完成各教法课的见习报告；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完成教案设计；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3. 见习和方案设计成绩为专业教师综合评定。</w:t>
      </w:r>
    </w:p>
    <w:p w:rsidR="00EF7992" w:rsidRPr="00CC2A20" w:rsidRDefault="00EF7992" w:rsidP="00EF7992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99177C" w:rsidRPr="00EF7992" w:rsidRDefault="0099177C"/>
    <w:sectPr w:rsidR="0099177C" w:rsidRPr="00EF7992" w:rsidSect="007C2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77C" w:rsidRDefault="0099177C" w:rsidP="00EF7992">
      <w:r>
        <w:separator/>
      </w:r>
    </w:p>
  </w:endnote>
  <w:endnote w:type="continuationSeparator" w:id="1">
    <w:p w:rsidR="0099177C" w:rsidRDefault="0099177C" w:rsidP="00EF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77C" w:rsidRDefault="0099177C" w:rsidP="00EF7992">
      <w:r>
        <w:separator/>
      </w:r>
    </w:p>
  </w:footnote>
  <w:footnote w:type="continuationSeparator" w:id="1">
    <w:p w:rsidR="0099177C" w:rsidRDefault="0099177C" w:rsidP="00EF79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992"/>
    <w:rsid w:val="007C2D82"/>
    <w:rsid w:val="0099177C"/>
    <w:rsid w:val="00D777D3"/>
    <w:rsid w:val="00EF7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9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92"/>
    <w:rPr>
      <w:sz w:val="18"/>
      <w:szCs w:val="18"/>
    </w:rPr>
  </w:style>
  <w:style w:type="paragraph" w:styleId="a5">
    <w:name w:val="List Paragraph"/>
    <w:basedOn w:val="a"/>
    <w:uiPriority w:val="34"/>
    <w:qFormat/>
    <w:rsid w:val="00EF799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2019-09-19T08:38:00Z</dcterms:created>
  <dcterms:modified xsi:type="dcterms:W3CDTF">2020-09-16T05:46:00Z</dcterms:modified>
</cp:coreProperties>
</file>